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FE" w:rsidRPr="00FE178E" w:rsidRDefault="00EC41FE" w:rsidP="00EC41FE">
      <w:pPr>
        <w:ind w:firstLine="708"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На основу члана 146. Закона о планирању и изградњи („Службени гласник РС“ број </w:t>
      </w:r>
      <w:r w:rsidRPr="00FE178E">
        <w:rPr>
          <w:rFonts w:ascii="Times New Roman" w:hAnsi="Times New Roman" w:cs="Times New Roman"/>
          <w:sz w:val="24"/>
          <w:szCs w:val="24"/>
        </w:rPr>
        <w:t>72/2009, 81/2009 – испр., 64/2010 – одлука УС, 24/2011, 121/2012, 42/2013 – одлуке УС, 50/2013 – одлука УС, 98/2013 – одлука УС, 132/2014 и 145/2014, 83/2018, 31/2019, 37/2019 и 9/2020</w:t>
      </w:r>
      <w:r w:rsidRPr="00FE178E">
        <w:rPr>
          <w:rFonts w:ascii="Times New Roman" w:hAnsi="Times New Roman"/>
          <w:sz w:val="24"/>
        </w:rPr>
        <w:t xml:space="preserve">),    34. Закона о јавној својини („Службени гласник РС“ број 72/2011, 88/2013, 105/2014, 104/2016 – др. закон, 108/2016, 113/2017 и 95/2018),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члана 3. Одлуке о постављању и уклањању мањих монтажних и других објеката привременог карактера на површинама јавне намене на територији општине јавној Лајковац („Службени гласник општине Лајковац“ број 2/17 и 6/17), </w:t>
      </w:r>
      <w:r w:rsidRPr="00FE178E">
        <w:rPr>
          <w:rFonts w:ascii="Times New Roman" w:hAnsi="Times New Roman" w:cs="Times New Roman"/>
          <w:sz w:val="24"/>
          <w:szCs w:val="24"/>
        </w:rPr>
        <w:t xml:space="preserve">Програма за постављање киоска и мањих монтажних објеката на територији општине Лајковац (2020. – 2025. год) број 06-34/20-III од 13.03.2020. године , Измене и допуне Програма за постављање киоска и мањих монтажних објеката на територији општине Лајковац (2020. – 2025. год) број 06-64/20-III од 22.07.2020. године, Одлуке о одређивању почетне висине закупнине за грађевинско земљиште за постављање киоска и мањих монтажних објеката </w:t>
      </w:r>
      <w:r w:rsidRPr="00FE178E">
        <w:rPr>
          <w:rFonts w:ascii="Times New Roman" w:hAnsi="Times New Roman"/>
          <w:sz w:val="24"/>
        </w:rPr>
        <w:t>(„Службени гласник општине Лајковац“ број 6/17 и 6/20)</w:t>
      </w:r>
      <w:r w:rsidRPr="00FE178E">
        <w:rPr>
          <w:rFonts w:ascii="Times New Roman" w:hAnsi="Times New Roman" w:cs="Times New Roman"/>
          <w:sz w:val="24"/>
          <w:szCs w:val="24"/>
        </w:rPr>
        <w:t xml:space="preserve"> </w:t>
      </w:r>
      <w:r w:rsidRPr="00FE178E">
        <w:rPr>
          <w:rFonts w:ascii="Times New Roman" w:hAnsi="Times New Roman"/>
          <w:sz w:val="24"/>
        </w:rPr>
        <w:t xml:space="preserve">и Решења о образовању Комисије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 </w:t>
      </w:r>
      <w:r w:rsidRPr="00FE178E">
        <w:rPr>
          <w:rFonts w:ascii="Times New Roman" w:hAnsi="Times New Roman"/>
          <w:sz w:val="24"/>
          <w:lang w:val="sr-Cyrl-RS"/>
        </w:rPr>
        <w:t xml:space="preserve">                  </w:t>
      </w:r>
      <w:r w:rsidRPr="00FE178E">
        <w:rPr>
          <w:rFonts w:ascii="Times New Roman" w:hAnsi="Times New Roman"/>
          <w:sz w:val="24"/>
        </w:rPr>
        <w:t>06-111/19-</w:t>
      </w:r>
      <w:r w:rsidRPr="00FE178E">
        <w:rPr>
          <w:rFonts w:ascii="Times New Roman" w:hAnsi="Times New Roman"/>
          <w:sz w:val="24"/>
          <w:lang w:val="sr-Latn-CS"/>
        </w:rPr>
        <w:t>II</w:t>
      </w:r>
      <w:r w:rsidRPr="00FE178E">
        <w:rPr>
          <w:rFonts w:ascii="Times New Roman" w:hAnsi="Times New Roman"/>
          <w:sz w:val="24"/>
        </w:rPr>
        <w:t xml:space="preserve"> од 02.09.2019. године,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EC41FE" w:rsidRPr="00FE178E" w:rsidRDefault="00EC41FE" w:rsidP="00EC41FE">
      <w:pPr>
        <w:ind w:left="-567"/>
        <w:jc w:val="both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jc w:val="center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ЈАВНИ ОГЛАС</w:t>
      </w:r>
    </w:p>
    <w:p w:rsidR="00EC41FE" w:rsidRPr="00FE178E" w:rsidRDefault="00EC41FE" w:rsidP="00EC41FE">
      <w:pPr>
        <w:ind w:left="426"/>
        <w:jc w:val="center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ЗА ПРИКУПЉАЊЕ ПИСМЕНИХ ПОНУДА РАДИ ДАВАЊА У ЗАКУП ГРАЂЕВИНСКОГ ЗЕМЉИШТА У СВОЈИНИ ОПШТИНЕ ЛАЈКОВАЦ</w:t>
      </w:r>
    </w:p>
    <w:p w:rsidR="00EC41FE" w:rsidRPr="00FE178E" w:rsidRDefault="00EC41FE" w:rsidP="00EC41FE">
      <w:pPr>
        <w:ind w:left="426"/>
        <w:jc w:val="center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ЗА ПОСТАВЉАЊЕ КИОСКА И МАЊИХ МОНТАЖНИХ ОБЈЕКАТА </w:t>
      </w:r>
    </w:p>
    <w:p w:rsidR="00EC41FE" w:rsidRPr="00FE178E" w:rsidRDefault="00EC41FE" w:rsidP="00EC41FE">
      <w:pPr>
        <w:ind w:left="-284"/>
        <w:jc w:val="both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jc w:val="both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786" w:hanging="294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Општина Лајковац издаје у закуп грађевинско земљиште у </w:t>
      </w:r>
      <w:r w:rsidRPr="00FE178E">
        <w:rPr>
          <w:rFonts w:ascii="Times New Roman" w:hAnsi="Times New Roman"/>
          <w:sz w:val="24"/>
          <w:lang w:val="sr-Latn-CS"/>
        </w:rPr>
        <w:t xml:space="preserve">II </w:t>
      </w:r>
      <w:r w:rsidRPr="00FE178E">
        <w:rPr>
          <w:rFonts w:ascii="Times New Roman" w:hAnsi="Times New Roman"/>
          <w:sz w:val="24"/>
        </w:rPr>
        <w:t>зони за постављање киоска и мањих монтажних објеката и то: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-МЗ Јабучје - локација број 12,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-МЗ Ћелије – локација број 13,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-МЗ Боговађа – локација број 14 и 15,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-МЗ Словац - локација број 16, 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-МЗ Врачевић – локација број 17 и 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-МЗ Ратковац – локација број 18.</w:t>
      </w:r>
    </w:p>
    <w:p w:rsidR="00EC41FE" w:rsidRPr="00FE178E" w:rsidRDefault="00EC41FE" w:rsidP="00EC41FE">
      <w:pPr>
        <w:ind w:left="720"/>
        <w:contextualSpacing/>
        <w:jc w:val="both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12</w:t>
      </w:r>
      <w:r w:rsidRPr="00FE178E">
        <w:rPr>
          <w:rFonts w:ascii="Times New Roman" w:hAnsi="Times New Roman" w:cs="Times New Roman"/>
          <w:sz w:val="24"/>
          <w:szCs w:val="24"/>
        </w:rPr>
        <w:t>: МЗ Јабучје,кат. парц. бр. 5492 КО Јабучје.</w:t>
      </w:r>
    </w:p>
    <w:p w:rsidR="00EC41FE" w:rsidRPr="00FE178E" w:rsidRDefault="00EC41FE" w:rsidP="00EC41FE">
      <w:pPr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Објекат (1-2): Број објеката: 2 - киоск, тип  према техничком опису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 или 8,6 м², намена објекта трговина и угоститељство,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13</w:t>
      </w:r>
      <w:r w:rsidRPr="00FE178E">
        <w:rPr>
          <w:rFonts w:ascii="Times New Roman" w:hAnsi="Times New Roman" w:cs="Times New Roman"/>
          <w:sz w:val="24"/>
          <w:szCs w:val="24"/>
        </w:rPr>
        <w:t>: МЗ Ћелије,кат. парц. бр. 1013/1 КО Ћелије.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Објекат (1-2): Број објеката: 2 - киоск, тип  према техничком опису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(„београдски  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 киоск“), бруто површине објекта 5,25 м² или 8,6 м², намена објекта трговина и 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 угоститељство,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14</w:t>
      </w:r>
      <w:r w:rsidRPr="00FE178E">
        <w:rPr>
          <w:rFonts w:ascii="Times New Roman" w:hAnsi="Times New Roman" w:cs="Times New Roman"/>
          <w:sz w:val="24"/>
          <w:szCs w:val="24"/>
        </w:rPr>
        <w:t>: МЗ Боговађа,кат. парц. бр. 214 КО Боговађа.</w:t>
      </w:r>
    </w:p>
    <w:p w:rsidR="00EC41FE" w:rsidRPr="00FE178E" w:rsidRDefault="00EC41FE" w:rsidP="00EC41FE">
      <w:pPr>
        <w:spacing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lastRenderedPageBreak/>
        <w:t>Објекат 1: Број објеката: 1 - киоск, тип  према техничком опису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(„београдски   </w:t>
      </w:r>
    </w:p>
    <w:p w:rsidR="00EC41FE" w:rsidRPr="00FE178E" w:rsidRDefault="00EC41FE" w:rsidP="00EC41FE">
      <w:pPr>
        <w:spacing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киоск“), бруто површине објекта 5,25 м² или 8,6 м², намена објекта трговина </w:t>
      </w:r>
    </w:p>
    <w:p w:rsidR="00EC41FE" w:rsidRPr="00FE178E" w:rsidRDefault="00EC41FE" w:rsidP="00EC41FE">
      <w:pPr>
        <w:spacing w:line="276" w:lineRule="auto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и угоститељсво,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23F93" w:rsidRDefault="00F23F93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1FE" w:rsidRPr="00FE178E" w:rsidRDefault="00EC41FE" w:rsidP="00EC41F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15</w:t>
      </w:r>
      <w:r w:rsidRPr="00FE178E">
        <w:rPr>
          <w:rFonts w:ascii="Times New Roman" w:hAnsi="Times New Roman" w:cs="Times New Roman"/>
          <w:sz w:val="24"/>
          <w:szCs w:val="24"/>
        </w:rPr>
        <w:t>: МЗ Боговађа,кат. парц. бр. 370 КО Боговађа.</w:t>
      </w:r>
    </w:p>
    <w:p w:rsidR="00EC41FE" w:rsidRPr="00FE178E" w:rsidRDefault="00EC41FE" w:rsidP="00EC41FE">
      <w:pPr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Објекат 1: Број објеката: 1 - киоск, тип  према техничком опису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 или 8,6 м², намена објекта трговина и угоститељсво,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16</w:t>
      </w:r>
      <w:r w:rsidRPr="00FE178E">
        <w:rPr>
          <w:rFonts w:ascii="Times New Roman" w:hAnsi="Times New Roman" w:cs="Times New Roman"/>
          <w:sz w:val="24"/>
          <w:szCs w:val="24"/>
        </w:rPr>
        <w:t>: МЗ Словац, простор код аутобуског стајалишта,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кат. парц.  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бр. 915/3 КО Словац.</w:t>
      </w:r>
    </w:p>
    <w:p w:rsidR="00EC41FE" w:rsidRPr="00FE178E" w:rsidRDefault="00EC41FE" w:rsidP="00EC41FE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Објекат 1: Број објеката: 1 - киоск, тип  према техничком опису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(„београдски киоск“), бруто површине објекта 5,25 м², намена објекта трговина и угоститељсво,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17</w:t>
      </w:r>
      <w:r w:rsidRPr="00FE178E">
        <w:rPr>
          <w:rFonts w:ascii="Times New Roman" w:hAnsi="Times New Roman" w:cs="Times New Roman"/>
          <w:sz w:val="24"/>
          <w:szCs w:val="24"/>
        </w:rPr>
        <w:t>: МЗ Врачевић,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простор код Дома здравља (код месне 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заједнице),кат. парц. бр. 998/2 КО Врачевић.</w:t>
      </w:r>
    </w:p>
    <w:p w:rsidR="00EC41FE" w:rsidRPr="00FE178E" w:rsidRDefault="00EC41FE" w:rsidP="00EC41FE">
      <w:pPr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Објекат (1-2): Број објеката: 2 - киоск, бруто површине објекта 9,5 м², намена објекта трговина и угоститељсво,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178E">
        <w:rPr>
          <w:rFonts w:ascii="Times New Roman" w:hAnsi="Times New Roman" w:cs="Times New Roman"/>
          <w:b/>
          <w:sz w:val="24"/>
          <w:szCs w:val="24"/>
        </w:rPr>
        <w:t>ЛОКАЦИЈА БР. 18</w:t>
      </w:r>
      <w:r w:rsidRPr="00FE178E">
        <w:rPr>
          <w:rFonts w:ascii="Times New Roman" w:hAnsi="Times New Roman" w:cs="Times New Roman"/>
          <w:sz w:val="24"/>
          <w:szCs w:val="24"/>
        </w:rPr>
        <w:t>: МЗ Ратковац, простор код Дома у Ратковцу,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кат. парц. бр. </w:t>
      </w:r>
    </w:p>
    <w:p w:rsidR="00EC41FE" w:rsidRPr="00FE178E" w:rsidRDefault="00EC41FE" w:rsidP="00EC41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         444/1 КО Ратковац.</w:t>
      </w:r>
    </w:p>
    <w:p w:rsidR="00EC41FE" w:rsidRPr="00FE178E" w:rsidRDefault="00EC41FE" w:rsidP="00EC41FE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Објекат 1: Број објеката: 1 - киоск, бруто површине објекта 9,5 м², намена објекта трговина и угоститељсво,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могућност прикључења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НН мрежу.</w:t>
      </w: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426" w:firstLine="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Почетна цена закупа је 155 динара по м</w:t>
      </w:r>
      <w:r w:rsidRPr="00FE178E">
        <w:rPr>
          <w:rFonts w:ascii="Times New Roman" w:hAnsi="Times New Roman"/>
          <w:sz w:val="24"/>
          <w:vertAlign w:val="superscript"/>
        </w:rPr>
        <w:t xml:space="preserve">2 </w:t>
      </w:r>
      <w:r w:rsidRPr="00FE178E">
        <w:rPr>
          <w:rFonts w:ascii="Times New Roman" w:hAnsi="Times New Roman"/>
          <w:sz w:val="24"/>
        </w:rPr>
        <w:t>земљишта, на месечном нивоу.</w:t>
      </w:r>
    </w:p>
    <w:p w:rsidR="00EC41FE" w:rsidRPr="00FE178E" w:rsidRDefault="00EC41FE" w:rsidP="00EC41FE">
      <w:pPr>
        <w:tabs>
          <w:tab w:val="left" w:pos="709"/>
        </w:tabs>
        <w:ind w:left="720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Износ закупнине плаћа се месечно.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Предметна непокретност даје се у закуп на одређено време на период до 5 (пет) година.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Право подношења писмених понуда имају </w:t>
      </w:r>
      <w:r w:rsidRPr="00FE178E">
        <w:rPr>
          <w:rFonts w:ascii="Times New Roman" w:hAnsi="Times New Roman" w:cs="Times New Roman"/>
          <w:sz w:val="24"/>
          <w:szCs w:val="24"/>
        </w:rPr>
        <w:t>сва физичка и правна лица, чија је регистрована претежна делатност у складу са Програмом за постављање киоска и мањих монтажних објеката на територији општине Лајковац (2020. – 2025. год) (продаја робе на мало: часописа, штампе, дуванских производа, пића и кондиторских производа у оригиналном фабричком паковању, папирне галантерије, играчака, прибора за личну хигијену, телефонских картица и других сличних производа) и испуњавају услове утврђене Одлуком  о постављ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E178E">
        <w:rPr>
          <w:rFonts w:ascii="Times New Roman" w:hAnsi="Times New Roman" w:cs="Times New Roman"/>
          <w:sz w:val="24"/>
          <w:szCs w:val="24"/>
        </w:rPr>
        <w:t>њу и уклањању мањих монтажних и других објеката привременог карактера на површинама јавне намене на територији општине Лајковац („Сл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FE178E">
        <w:rPr>
          <w:rFonts w:ascii="Times New Roman" w:hAnsi="Times New Roman" w:cs="Times New Roman"/>
          <w:sz w:val="24"/>
          <w:szCs w:val="24"/>
        </w:rPr>
        <w:t xml:space="preserve"> гласник општине Лајковац“, број 2/2017 и 6/2017).</w:t>
      </w:r>
      <w:r w:rsidRPr="00FE178E">
        <w:rPr>
          <w:rFonts w:ascii="Times New Roman" w:hAnsi="Times New Roman"/>
          <w:sz w:val="24"/>
        </w:rPr>
        <w:t xml:space="preserve"> 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Услови које треба да испуне учесници по огласу  су:</w:t>
      </w:r>
    </w:p>
    <w:p w:rsidR="00EC41FE" w:rsidRPr="00FE178E" w:rsidRDefault="00EC41FE" w:rsidP="00EC41FE">
      <w:pPr>
        <w:ind w:left="78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78E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FE178E">
        <w:rPr>
          <w:rFonts w:ascii="Times New Roman" w:hAnsi="Times New Roman" w:cs="Times New Roman"/>
          <w:b/>
          <w:sz w:val="24"/>
          <w:szCs w:val="24"/>
        </w:rPr>
        <w:t>за правна лица</w:t>
      </w:r>
      <w:r w:rsidRPr="00FE178E">
        <w:rPr>
          <w:rFonts w:ascii="Times New Roman" w:hAnsi="Times New Roman" w:cs="Times New Roman"/>
          <w:sz w:val="24"/>
          <w:szCs w:val="24"/>
        </w:rPr>
        <w:t>: да имају седиште на територији Општине Лајковац, да им је као претежна делатност регистрована делатност утврђена Програмом, да им није изречена мера забране делатности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E1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1FE" w:rsidRPr="00FE178E" w:rsidRDefault="00EC41FE" w:rsidP="00EC41FE">
      <w:pPr>
        <w:ind w:left="78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78E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FE178E">
        <w:rPr>
          <w:rFonts w:ascii="Times New Roman" w:hAnsi="Times New Roman" w:cs="Times New Roman"/>
          <w:b/>
          <w:sz w:val="24"/>
          <w:szCs w:val="24"/>
        </w:rPr>
        <w:t>за физичка лица</w:t>
      </w:r>
      <w:r w:rsidRPr="00FE178E">
        <w:rPr>
          <w:rFonts w:ascii="Times New Roman" w:hAnsi="Times New Roman" w:cs="Times New Roman"/>
          <w:sz w:val="24"/>
          <w:szCs w:val="24"/>
        </w:rPr>
        <w:t>: да им је као претежна делатност регистрована делатност утврђена Програмом, па против тог лица није покренута истрага нити подигнита оптужница, односно да није покренут кривични поступак.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Комисија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FE178E">
        <w:rPr>
          <w:rFonts w:ascii="Times New Roman" w:hAnsi="Times New Roman" w:cs="Times New Roman"/>
          <w:sz w:val="24"/>
          <w:szCs w:val="24"/>
        </w:rPr>
        <w:t xml:space="preserve"> изврши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FE178E">
        <w:rPr>
          <w:rFonts w:ascii="Times New Roman" w:hAnsi="Times New Roman" w:cs="Times New Roman"/>
          <w:sz w:val="24"/>
          <w:szCs w:val="24"/>
        </w:rPr>
        <w:t xml:space="preserve"> бодовање на следећи начин: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5 бодова добија учесник који запошљава особе са инвалидитетом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4 бода добија учесник који запошљава више од 5 запослених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1 бод добија учесник који има остварен пословни приход у 2019.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одини до 1.000 000,00 (један милион) динара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lastRenderedPageBreak/>
        <w:t xml:space="preserve">2 бода добија учесник који има остварен пословни приход у 2019.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одини више од 1.000 000,00 (један милион) динара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3 бода добија учесник који дуже од 5 (пет) година обавља као претежну регистровану делатност, делатност утврђену Програмом</w:t>
      </w:r>
    </w:p>
    <w:p w:rsidR="00EC41FE" w:rsidRPr="00FE178E" w:rsidRDefault="00EC41FE" w:rsidP="00EC41FE">
      <w:pPr>
        <w:numPr>
          <w:ilvl w:val="0"/>
          <w:numId w:val="2"/>
        </w:numPr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  <w:lang w:val="sr-Latn-CS"/>
        </w:rPr>
      </w:pPr>
      <w:r w:rsidRPr="00FE178E">
        <w:rPr>
          <w:rFonts w:ascii="Times New Roman" w:hAnsi="Times New Roman" w:cs="Times New Roman"/>
          <w:sz w:val="24"/>
          <w:szCs w:val="24"/>
        </w:rPr>
        <w:t>15 бодова добија учесник који је у претходном периоду одређен за закупца привременог објекта – киоска на тој локацији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C41FE" w:rsidRPr="00FE178E" w:rsidRDefault="00EC41FE" w:rsidP="00EC41FE">
      <w:pPr>
        <w:ind w:left="1068"/>
        <w:contextualSpacing/>
        <w:rPr>
          <w:rFonts w:ascii="Times New Roman" w:hAnsi="Times New Roman" w:cs="Times New Roman"/>
          <w:sz w:val="24"/>
          <w:szCs w:val="24"/>
        </w:rPr>
      </w:pPr>
    </w:p>
    <w:p w:rsidR="00EC41FE" w:rsidRPr="00FE178E" w:rsidRDefault="00EC41FE" w:rsidP="00EC41FE">
      <w:pPr>
        <w:spacing w:after="160" w:line="256" w:lineRule="auto"/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Статусне промене учесника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по огласу</w:t>
      </w:r>
      <w:r w:rsidRPr="00FE178E">
        <w:rPr>
          <w:rFonts w:ascii="Times New Roman" w:hAnsi="Times New Roman" w:cs="Times New Roman"/>
          <w:sz w:val="24"/>
          <w:szCs w:val="24"/>
        </w:rPr>
        <w:t xml:space="preserve">, извршене након објаве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огласа</w:t>
      </w:r>
      <w:r w:rsidRPr="00FE178E">
        <w:rPr>
          <w:rFonts w:ascii="Times New Roman" w:hAnsi="Times New Roman" w:cs="Times New Roman"/>
          <w:sz w:val="24"/>
          <w:szCs w:val="24"/>
        </w:rPr>
        <w:t>, а које могу бити од утицаја на бодовање пријава, неће бити узете у разматрање.</w:t>
      </w:r>
    </w:p>
    <w:p w:rsidR="00EC41FE" w:rsidRPr="00FE178E" w:rsidRDefault="00EC41FE" w:rsidP="00EC41FE">
      <w:pPr>
        <w:spacing w:after="160" w:line="256" w:lineRule="auto"/>
        <w:ind w:left="709" w:firstLine="359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У случају да након бодовања пријава за локацију предвиђене Програмом за постављање киоска и мањих монтажних објеката на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територији општине Лајковац, више учесника има једнак број бодова, предност ће имати онај учесник који дуже обавља делатност предвиђену Програмом.</w:t>
      </w:r>
    </w:p>
    <w:p w:rsidR="00EC41FE" w:rsidRPr="00FE178E" w:rsidRDefault="00EC41FE" w:rsidP="00EC41F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Уз пријаву на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оглас</w:t>
      </w:r>
      <w:r w:rsidRPr="00FE178E">
        <w:rPr>
          <w:rFonts w:ascii="Times New Roman" w:hAnsi="Times New Roman" w:cs="Times New Roman"/>
          <w:sz w:val="24"/>
          <w:szCs w:val="24"/>
        </w:rPr>
        <w:t xml:space="preserve"> </w:t>
      </w:r>
      <w:r w:rsidRPr="00FE178E">
        <w:rPr>
          <w:rFonts w:ascii="Times New Roman" w:hAnsi="Times New Roman" w:cs="Times New Roman"/>
          <w:b/>
          <w:sz w:val="24"/>
          <w:szCs w:val="24"/>
        </w:rPr>
        <w:t>правна лица</w:t>
      </w:r>
      <w:r w:rsidRPr="00FE178E">
        <w:rPr>
          <w:rFonts w:ascii="Times New Roman" w:hAnsi="Times New Roman" w:cs="Times New Roman"/>
          <w:sz w:val="24"/>
          <w:szCs w:val="24"/>
        </w:rPr>
        <w:t xml:space="preserve"> подносе следећу документацију: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Решење Агенције за привредне регистре Републике Србије о регистрацији, као претежне делатности, делатности која је одређена за локацију за коју се конкурише, почев од момента регистрације привредног субјекта до дана објаве Конкурса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Потврду о извршеној регистрацији за порески идентификациони број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Потврда од Привредног суда или другог надлежног органа (АПР-а, Прекршајног суда) да учеснику конкурса није изречена мера забране обављања делатности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Одобрење надлежног органа за заузеће јавне површине, односно постављање привременог објекта на локацији за коју се конкурише са одобремним роком заузећа до истека 5 год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Pr="00FE178E">
        <w:rPr>
          <w:rFonts w:ascii="Times New Roman" w:hAnsi="Times New Roman" w:cs="Times New Roman"/>
          <w:sz w:val="24"/>
          <w:szCs w:val="24"/>
        </w:rPr>
        <w:t xml:space="preserve"> 2020.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одине или Уговором о закупу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(ранији Уговор о закупу)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Доказ да је лице са инвалидитетом у радном односу код учесника конкурса, односно решење надлежног органа којим се утврђује степен инвалидитета и копија редне књижице (прилаже се у случају да је код правног лица запослена особа са инвалидитетом)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Фотокопију М-4 образаца за запослена или по другом основу ангажована лица сходно одредбама Закона о раду (уколикмо запошљавају 5 и више лица)</w:t>
      </w:r>
    </w:p>
    <w:p w:rsidR="00EC41FE" w:rsidRPr="00FE178E" w:rsidRDefault="00EC41FE" w:rsidP="00EC41F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Финансијски извештај (биланс успеха) за 2019.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C41FE" w:rsidRPr="00FE178E" w:rsidRDefault="00EC41FE" w:rsidP="00EC41FE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FE" w:rsidRPr="00FE178E" w:rsidRDefault="00EC41FE" w:rsidP="00EC41FE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FE178E">
        <w:rPr>
          <w:rFonts w:ascii="Times New Roman" w:hAnsi="Times New Roman" w:cs="Times New Roman"/>
          <w:sz w:val="24"/>
          <w:szCs w:val="24"/>
        </w:rPr>
        <w:t xml:space="preserve">Уз пријаву на Конкурс </w:t>
      </w:r>
      <w:r w:rsidRPr="00FE178E">
        <w:rPr>
          <w:rFonts w:ascii="Times New Roman" w:hAnsi="Times New Roman" w:cs="Times New Roman"/>
          <w:b/>
          <w:sz w:val="24"/>
          <w:szCs w:val="24"/>
        </w:rPr>
        <w:t>физичка лица</w:t>
      </w:r>
      <w:r w:rsidRPr="00FE178E">
        <w:rPr>
          <w:rFonts w:ascii="Times New Roman" w:hAnsi="Times New Roman" w:cs="Times New Roman"/>
          <w:sz w:val="24"/>
          <w:szCs w:val="24"/>
        </w:rPr>
        <w:t xml:space="preserve"> подносе:</w:t>
      </w:r>
    </w:p>
    <w:p w:rsidR="00EC41FE" w:rsidRPr="00FE178E" w:rsidRDefault="00EC41FE" w:rsidP="00EC41F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Решење Агенције за привредне регистре Републике Србије о регистрацији, као претежне делатности, делатности која је одређена за локацију за коју се конкурише, почев од момента регистрације привредног субјекта до дана објаве Конкурса</w:t>
      </w:r>
    </w:p>
    <w:p w:rsidR="00EC41FE" w:rsidRPr="00FE178E" w:rsidRDefault="00EC41FE" w:rsidP="00EC41F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Фотокопију личне карте</w:t>
      </w:r>
    </w:p>
    <w:p w:rsidR="00EC41FE" w:rsidRPr="00FE178E" w:rsidRDefault="00EC41FE" w:rsidP="00EC41F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Потвру о извршеној регистрацији за порески идентификациони број </w:t>
      </w:r>
    </w:p>
    <w:p w:rsidR="00EC41FE" w:rsidRPr="00FE178E" w:rsidRDefault="00EC41FE" w:rsidP="00EC41F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Потврда надлежног органа да против лица није покренута истрага нити подигнута оптужница, односно да није покренут кривични поступак</w:t>
      </w:r>
    </w:p>
    <w:p w:rsidR="00EC41FE" w:rsidRPr="00FE178E" w:rsidRDefault="00EC41FE" w:rsidP="00EC41FE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5)  </w:t>
      </w:r>
      <w:r w:rsidRPr="00FE178E">
        <w:rPr>
          <w:rFonts w:ascii="Times New Roman" w:hAnsi="Times New Roman" w:cs="Times New Roman"/>
          <w:sz w:val="24"/>
          <w:szCs w:val="24"/>
        </w:rPr>
        <w:t>Одобрење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надлежног органа за заузеће јавне површине, односно постављање привременог објекта на локацији за коју се конкурише са одобремним роком заузећа до истека 5 год 2020.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одине или Уговором о закупу</w:t>
      </w:r>
      <w:r w:rsidR="00ED2C65" w:rsidRPr="00ED2C6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(ранији Уговор о закупу)</w:t>
      </w:r>
      <w:bookmarkStart w:id="0" w:name="_GoBack"/>
      <w:bookmarkEnd w:id="0"/>
    </w:p>
    <w:p w:rsidR="00EC41FE" w:rsidRPr="00FE178E" w:rsidRDefault="00EC41FE" w:rsidP="00EC41FE">
      <w:p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6) </w:t>
      </w:r>
      <w:r w:rsidRPr="00FE178E">
        <w:rPr>
          <w:rFonts w:ascii="Times New Roman" w:hAnsi="Times New Roman" w:cs="Times New Roman"/>
          <w:sz w:val="24"/>
          <w:szCs w:val="24"/>
        </w:rPr>
        <w:t>Доказ да је лице са инвалидитетом у радном односу код учесника конкурса, односно решење надлежног органа којим се утврђује степен инвалидитета и копија редне књижице (прилаже се у случају да је код правног лица запослена особа са инвалидитетом)</w:t>
      </w:r>
    </w:p>
    <w:p w:rsidR="00EC41FE" w:rsidRPr="00FE178E" w:rsidRDefault="00EC41FE" w:rsidP="00EC41FE">
      <w:pPr>
        <w:ind w:left="993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7) </w:t>
      </w:r>
      <w:r w:rsidRPr="00FE178E">
        <w:rPr>
          <w:rFonts w:ascii="Times New Roman" w:hAnsi="Times New Roman" w:cs="Times New Roman"/>
          <w:sz w:val="24"/>
          <w:szCs w:val="24"/>
        </w:rPr>
        <w:t>Потврду пословне банке о оствареном укупном промету на пословном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 xml:space="preserve">текућем рачуну за 2019. 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FE178E">
        <w:rPr>
          <w:rFonts w:ascii="Times New Roman" w:hAnsi="Times New Roman" w:cs="Times New Roman"/>
          <w:sz w:val="24"/>
          <w:szCs w:val="24"/>
        </w:rPr>
        <w:t>одину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Учесници по огласу дужни су уплатити депозит у износу од 10.000,00 динара (десетхиљададинара) на текући рачун број 840-841151843-84 позив на број 97 30-055.</w:t>
      </w:r>
      <w:r w:rsidRPr="00FE178E">
        <w:rPr>
          <w:rFonts w:ascii="Times New Roman" w:hAnsi="Times New Roman" w:cs="Times New Roman"/>
          <w:sz w:val="24"/>
          <w:szCs w:val="24"/>
        </w:rPr>
        <w:t xml:space="preserve"> Учесник </w:t>
      </w:r>
      <w:r w:rsidRPr="00FE178E">
        <w:rPr>
          <w:rFonts w:ascii="Times New Roman" w:hAnsi="Times New Roman"/>
          <w:sz w:val="24"/>
        </w:rPr>
        <w:t>по огласу</w:t>
      </w:r>
      <w:r w:rsidRPr="00FE178E">
        <w:rPr>
          <w:rFonts w:ascii="Times New Roman" w:hAnsi="Times New Roman" w:cs="Times New Roman"/>
          <w:sz w:val="24"/>
          <w:szCs w:val="24"/>
        </w:rPr>
        <w:t xml:space="preserve"> уплату депозита мора извршити најкасније 3 дана пре почетка отварања пимених понуда</w:t>
      </w:r>
      <w:r w:rsidRPr="00FE178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C41FE" w:rsidRPr="00FE178E" w:rsidRDefault="00EC41FE" w:rsidP="00EC41FE">
      <w:pPr>
        <w:tabs>
          <w:tab w:val="left" w:pos="709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Учеснику по огласу чија понуда не буде прихваћена депозит се враћа у року од 8 дана од дана коначности одлуке о давању у закуп </w:t>
      </w:r>
      <w:r w:rsidRPr="00FE178E">
        <w:rPr>
          <w:rFonts w:ascii="Times New Roman" w:hAnsi="Times New Roman"/>
          <w:sz w:val="24"/>
        </w:rPr>
        <w:t xml:space="preserve">грађевинског земљишта у </w:t>
      </w:r>
      <w:r w:rsidRPr="00FE178E">
        <w:rPr>
          <w:rFonts w:ascii="Times New Roman" w:hAnsi="Times New Roman"/>
          <w:sz w:val="24"/>
          <w:lang w:val="sr-Latn-CS"/>
        </w:rPr>
        <w:t xml:space="preserve">II </w:t>
      </w:r>
      <w:r w:rsidRPr="00FE178E">
        <w:rPr>
          <w:rFonts w:ascii="Times New Roman" w:hAnsi="Times New Roman"/>
          <w:sz w:val="24"/>
        </w:rPr>
        <w:t>зони за постављање киоска и мањих монтажних објеката</w:t>
      </w:r>
      <w:r w:rsidRPr="00FE178E">
        <w:rPr>
          <w:rFonts w:ascii="Times New Roman" w:hAnsi="Times New Roman" w:cs="Times New Roman"/>
          <w:sz w:val="24"/>
          <w:szCs w:val="24"/>
        </w:rPr>
        <w:t>.</w:t>
      </w:r>
      <w:r w:rsidRPr="00FE1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Уколико подносилац понуде не прихвати почетну висину закупнине или буде изабран за најповољнијег понуђача, а својом кривицом не закључи уговор о закупу или одбије да закључи уговор, губи право на враћање депозита. Подносилац понуде дужан је навести име и презиме, адресу, број текућег рачуна и име банке у којој је наведени рачин отворен, ради повраћаја депозита.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Понуда се доставља Комисији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у затвореној коверти са видљивом назнаком: „ПОНУДА ЗА ЗАКУП ГРАЂЕВИНСКОГ ЗЕМЉИШТА ЗА ПОСТАВЉАЊЕ КИОСКА И МАЊИХ МОНТАЖНИХ ОБЈЕКАТА ЗА ЛОКАЦИЈУ БРОЈ ____“ – НЕ ОТВАРАЈ , на адресу: Општина Лајковац, ул. Омладински трг бр. 1, 14224 Лајковац. Подносиоцима понуда издаје се доказ о предаји понуде.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Подносиоци понуда могу конкурисати на више локација утврђених Програмом.</w:t>
      </w:r>
    </w:p>
    <w:p w:rsidR="00EC41FE" w:rsidRPr="00FE178E" w:rsidRDefault="00EC41FE" w:rsidP="00EC41FE">
      <w:pPr>
        <w:tabs>
          <w:tab w:val="left" w:pos="709"/>
        </w:tabs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Пријаве на Оглас се подносе за сваку локацију – место постављања привременог објекта – киоска, посебно.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Поступак прикупљања писмених понуда сматра се успелим ако је приспела најмање једна благовремена и уредна понуда.</w:t>
      </w: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786"/>
        <w:contextualSpacing/>
        <w:jc w:val="both"/>
        <w:rPr>
          <w:rFonts w:cstheme="minorHAnsi"/>
        </w:rPr>
      </w:pPr>
      <w:r w:rsidRPr="00FE178E">
        <w:rPr>
          <w:rFonts w:ascii="Times New Roman" w:hAnsi="Times New Roman"/>
          <w:sz w:val="24"/>
        </w:rPr>
        <w:t xml:space="preserve">Подносилац понуде може извршити увид у графички прилог Програма у вези са локацијама, сваког радног дана у периоду од 8:00 до 14:00 сати, у просторијама општине Лајковац, у оквиру </w:t>
      </w:r>
      <w:r w:rsidRPr="00FE178E">
        <w:rPr>
          <w:rFonts w:ascii="Times New Roman" w:hAnsi="Times New Roman" w:cs="Times New Roman"/>
          <w:sz w:val="24"/>
          <w:szCs w:val="24"/>
        </w:rPr>
        <w:t xml:space="preserve">Одељења за комунално-стамбене и грађевинске послове Општинске управе општине Лајковац, </w:t>
      </w:r>
      <w:r w:rsidRPr="00FE178E">
        <w:rPr>
          <w:rFonts w:ascii="Times New Roman" w:hAnsi="Times New Roman" w:cs="Times New Roman"/>
          <w:sz w:val="24"/>
          <w:szCs w:val="24"/>
          <w:lang w:val="sr-Latn-CS"/>
        </w:rPr>
        <w:t>III</w:t>
      </w:r>
      <w:r w:rsidRPr="00FE178E">
        <w:rPr>
          <w:rFonts w:ascii="Times New Roman" w:hAnsi="Times New Roman" w:cs="Times New Roman"/>
          <w:sz w:val="24"/>
          <w:szCs w:val="24"/>
        </w:rPr>
        <w:t xml:space="preserve"> спрат, канцеларија 302.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Избор најповољнијег понуђача врши се применом критеријума највише понуђене закупнине по м</w:t>
      </w:r>
      <w:r w:rsidRPr="00FE178E">
        <w:rPr>
          <w:rFonts w:ascii="Times New Roman" w:hAnsi="Times New Roman"/>
          <w:sz w:val="24"/>
          <w:vertAlign w:val="superscript"/>
        </w:rPr>
        <w:t>2</w:t>
      </w:r>
      <w:r w:rsidRPr="00FE178E">
        <w:rPr>
          <w:rFonts w:ascii="Times New Roman" w:hAnsi="Times New Roman"/>
          <w:sz w:val="24"/>
        </w:rPr>
        <w:t>. Висина закупнине мора бити одређена у фиксном износу.</w:t>
      </w: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E178E">
        <w:rPr>
          <w:rFonts w:ascii="Times New Roman" w:hAnsi="Times New Roman" w:cs="Times New Roman"/>
          <w:sz w:val="24"/>
          <w:szCs w:val="24"/>
        </w:rPr>
        <w:t xml:space="preserve">О својој одлуци Комисија ће учеснике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 огласу</w:t>
      </w:r>
      <w:r w:rsidRPr="00FE178E">
        <w:rPr>
          <w:rFonts w:ascii="Times New Roman" w:hAnsi="Times New Roman" w:cs="Times New Roman"/>
          <w:sz w:val="24"/>
          <w:szCs w:val="24"/>
        </w:rPr>
        <w:t xml:space="preserve"> обавестити писменим путем, у року од 3 (три) дана од дана доношења Одлуке.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178E">
        <w:rPr>
          <w:rFonts w:ascii="Times New Roman" w:hAnsi="Times New Roman" w:cs="Times New Roman"/>
          <w:sz w:val="24"/>
          <w:szCs w:val="24"/>
        </w:rPr>
        <w:t>Учесник по огласу има право приговора на Одлуку Комисије у року од 8 (осам) дана од дана пријема одлуке Комисије. Приговор се подноси Општинском већу општине Лајковац.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Уговор о закупу грађевинског земљишта за постављање киоска и мањих монтажних објеката закључује се између Општине Лајковац и лица које је означено као најповољнији понуђач. Уговор се закључује у року од 8 дана од дана коначности одлуке о избору најповољнијњг понуђача. Уколико понуђач који је означен као најповољнији не приступи закључењу уговора у наведеном року, уговор ће се закључити са следећим најповољнијим понуђачем. Уколико нема следећег понуђача, поступак ће се сматрати неуспелим и приступиће се новом поступку.</w:t>
      </w: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FE178E">
        <w:rPr>
          <w:rFonts w:ascii="Times New Roman" w:hAnsi="Times New Roman" w:cs="Times New Roman"/>
          <w:sz w:val="24"/>
          <w:szCs w:val="24"/>
        </w:rPr>
        <w:lastRenderedPageBreak/>
        <w:t>Након правоснажности Одлуке Комисије о одређивању корисника локације – места постављења привремених објеката – киоска на јавним и другим површинама општине Лајковац, одређени корисници су обавезни да у року од 8 (осам) дана од дана достављања Одлуке, поднесу захтев за издавање одобрења за постављање привременог објекта – киоска на јаввној површини на поручју општине Лајковац, Одељењу за урбанистичке послове и просторно планирање, Општинске управе општине Лајковац.</w:t>
      </w:r>
    </w:p>
    <w:p w:rsidR="00EC41FE" w:rsidRPr="00FE178E" w:rsidRDefault="00EC41FE" w:rsidP="00EC41FE">
      <w:pPr>
        <w:numPr>
          <w:ilvl w:val="0"/>
          <w:numId w:val="1"/>
        </w:numPr>
        <w:spacing w:after="160" w:line="25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</w:rPr>
        <w:t>Корисници одређени Одлуком Комисије дужни су да:</w:t>
      </w:r>
    </w:p>
    <w:p w:rsidR="00EC41FE" w:rsidRPr="00FE178E" w:rsidRDefault="00EC41FE" w:rsidP="00EC41FE">
      <w:pPr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E178E">
        <w:rPr>
          <w:rFonts w:ascii="Times New Roman" w:hAnsi="Times New Roman" w:cs="Times New Roman"/>
          <w:sz w:val="24"/>
          <w:szCs w:val="24"/>
        </w:rPr>
        <w:t>Сносе трошкове израде елабората – микрол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E178E">
        <w:rPr>
          <w:rFonts w:ascii="Times New Roman" w:hAnsi="Times New Roman" w:cs="Times New Roman"/>
          <w:sz w:val="24"/>
          <w:szCs w:val="24"/>
        </w:rPr>
        <w:t>к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E178E">
        <w:rPr>
          <w:rFonts w:ascii="Times New Roman" w:hAnsi="Times New Roman" w:cs="Times New Roman"/>
          <w:sz w:val="24"/>
          <w:szCs w:val="24"/>
        </w:rPr>
        <w:t>цијске разраде – мета постављање привременог објекта – киоска.</w:t>
      </w:r>
    </w:p>
    <w:p w:rsidR="00EC41FE" w:rsidRPr="00FE178E" w:rsidRDefault="00EC41FE" w:rsidP="00EC41FE">
      <w:pPr>
        <w:ind w:left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E178E">
        <w:rPr>
          <w:rFonts w:ascii="Times New Roman" w:hAnsi="Times New Roman" w:cs="Times New Roman"/>
          <w:sz w:val="24"/>
          <w:szCs w:val="24"/>
        </w:rPr>
        <w:t>Трошкове прикључења објекта на ифраструктуру</w:t>
      </w:r>
    </w:p>
    <w:p w:rsidR="00EC41FE" w:rsidRPr="00FE178E" w:rsidRDefault="00EC41FE" w:rsidP="00EC41FE">
      <w:pPr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178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E178E">
        <w:rPr>
          <w:rFonts w:ascii="Times New Roman" w:hAnsi="Times New Roman" w:cs="Times New Roman"/>
          <w:sz w:val="24"/>
          <w:szCs w:val="24"/>
        </w:rPr>
        <w:t>Остале трошкове који настану у поступку одређивања корисника локација постављања привремених објеката – киоска, а падају на терет корисника одређеног одлуком Комисије,  уплатом Таксе</w:t>
      </w:r>
      <w:r w:rsidRPr="00FE178E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 општинском одлуком.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Отварање понуда биће обављено дана </w:t>
      </w:r>
      <w:r>
        <w:rPr>
          <w:rFonts w:ascii="Times New Roman" w:hAnsi="Times New Roman"/>
          <w:sz w:val="24"/>
          <w:lang w:val="sr-Cyrl-RS"/>
        </w:rPr>
        <w:t>17</w:t>
      </w:r>
      <w:r w:rsidRPr="00FE178E">
        <w:rPr>
          <w:rFonts w:ascii="Times New Roman" w:hAnsi="Times New Roman"/>
          <w:sz w:val="24"/>
        </w:rPr>
        <w:t>.09</w:t>
      </w:r>
      <w:r w:rsidRPr="00FE178E">
        <w:rPr>
          <w:rFonts w:ascii="Times New Roman" w:hAnsi="Times New Roman"/>
          <w:sz w:val="24"/>
          <w:lang w:val="sr-Latn-CS"/>
        </w:rPr>
        <w:t>.2020.</w:t>
      </w:r>
      <w:r w:rsidRPr="00FE178E">
        <w:rPr>
          <w:rFonts w:ascii="Times New Roman" w:hAnsi="Times New Roman"/>
          <w:sz w:val="24"/>
        </w:rPr>
        <w:t xml:space="preserve"> године са почетком у </w:t>
      </w:r>
      <w:r w:rsidRPr="00FE178E">
        <w:rPr>
          <w:rFonts w:ascii="Times New Roman" w:hAnsi="Times New Roman"/>
          <w:sz w:val="24"/>
          <w:lang w:val="sr-Latn-CS"/>
        </w:rPr>
        <w:t>15</w:t>
      </w:r>
      <w:r w:rsidRPr="00FE178E">
        <w:rPr>
          <w:rFonts w:ascii="Times New Roman" w:hAnsi="Times New Roman"/>
          <w:sz w:val="24"/>
          <w:vertAlign w:val="superscript"/>
          <w:lang w:val="sr-Latn-CS"/>
        </w:rPr>
        <w:t>10</w:t>
      </w:r>
      <w:r w:rsidRPr="00FE178E">
        <w:rPr>
          <w:rFonts w:ascii="Times New Roman" w:hAnsi="Times New Roman"/>
          <w:sz w:val="24"/>
        </w:rPr>
        <w:t xml:space="preserve"> часова. Отварању понуда могу присуствовати сва заинтересована лица.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 xml:space="preserve">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>
        <w:rPr>
          <w:rFonts w:ascii="Times New Roman" w:hAnsi="Times New Roman"/>
          <w:sz w:val="24"/>
          <w:lang w:val="sr-Cyrl-RS"/>
        </w:rPr>
        <w:t>1</w:t>
      </w:r>
      <w:r w:rsidRPr="00FE178E">
        <w:rPr>
          <w:rFonts w:ascii="Times New Roman" w:hAnsi="Times New Roman"/>
          <w:sz w:val="24"/>
        </w:rPr>
        <w:t>7.09</w:t>
      </w:r>
      <w:r w:rsidRPr="00FE178E">
        <w:rPr>
          <w:rFonts w:ascii="Times New Roman" w:hAnsi="Times New Roman"/>
          <w:sz w:val="24"/>
          <w:lang w:val="sr-Latn-CS"/>
        </w:rPr>
        <w:t>.2020.</w:t>
      </w:r>
      <w:r w:rsidRPr="00FE178E">
        <w:rPr>
          <w:rFonts w:ascii="Times New Roman" w:hAnsi="Times New Roman"/>
          <w:sz w:val="24"/>
        </w:rPr>
        <w:t xml:space="preserve"> године до </w:t>
      </w:r>
      <w:r w:rsidRPr="00FE178E">
        <w:rPr>
          <w:rFonts w:ascii="Times New Roman" w:hAnsi="Times New Roman"/>
          <w:sz w:val="24"/>
          <w:lang w:val="sr-Latn-CS"/>
        </w:rPr>
        <w:t>14</w:t>
      </w:r>
      <w:r w:rsidRPr="00FE178E">
        <w:rPr>
          <w:rFonts w:ascii="Times New Roman" w:hAnsi="Times New Roman"/>
          <w:sz w:val="24"/>
          <w:vertAlign w:val="superscript"/>
          <w:lang w:val="sr-Latn-CS"/>
        </w:rPr>
        <w:t>00</w:t>
      </w:r>
      <w:r w:rsidRPr="00FE178E">
        <w:rPr>
          <w:rFonts w:ascii="Times New Roman" w:hAnsi="Times New Roman"/>
          <w:sz w:val="24"/>
        </w:rPr>
        <w:t xml:space="preserve"> часова, а неисправном она понуда која је поднета у отвореној коверти или која не садржи елементе наведене </w:t>
      </w:r>
      <w:r w:rsidRPr="00FE178E">
        <w:rPr>
          <w:rFonts w:ascii="Times New Roman" w:hAnsi="Times New Roman"/>
          <w:sz w:val="24"/>
          <w:lang w:val="sr-Cyrl-RS"/>
        </w:rPr>
        <w:t>у</w:t>
      </w:r>
      <w:r w:rsidRPr="00FE178E">
        <w:rPr>
          <w:rFonts w:ascii="Times New Roman" w:hAnsi="Times New Roman"/>
          <w:sz w:val="24"/>
        </w:rPr>
        <w:t xml:space="preserve"> Огласу.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Јавни оглас ће бити објављен на огласној табли Општине Лајковац, званичној интернет презентацији Општине Лајковац и у листу „Ало“.</w:t>
      </w:r>
    </w:p>
    <w:p w:rsidR="00EC41FE" w:rsidRPr="00FE178E" w:rsidRDefault="00EC41FE" w:rsidP="00EC41FE">
      <w:pPr>
        <w:numPr>
          <w:ilvl w:val="0"/>
          <w:numId w:val="1"/>
        </w:numPr>
        <w:tabs>
          <w:tab w:val="left" w:pos="709"/>
        </w:tabs>
        <w:spacing w:after="160" w:line="256" w:lineRule="auto"/>
        <w:ind w:left="786"/>
        <w:contextualSpacing/>
        <w:jc w:val="both"/>
        <w:rPr>
          <w:rFonts w:ascii="Times New Roman" w:hAnsi="Times New Roman"/>
          <w:sz w:val="24"/>
        </w:rPr>
      </w:pPr>
      <w:r w:rsidRPr="00FE178E">
        <w:rPr>
          <w:rFonts w:ascii="Times New Roman" w:hAnsi="Times New Roman"/>
          <w:sz w:val="24"/>
        </w:rPr>
        <w:t>Све ближе информације могу се добити у Општини Лајковац лично или позивом на број телефона 014/3432-760, контакт особа Жељко Јеремић.</w:t>
      </w:r>
    </w:p>
    <w:p w:rsidR="00EC41FE" w:rsidRPr="00FE178E" w:rsidRDefault="00EC41FE" w:rsidP="00EC41FE">
      <w:pPr>
        <w:tabs>
          <w:tab w:val="left" w:pos="709"/>
        </w:tabs>
        <w:ind w:left="709"/>
        <w:jc w:val="center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tabs>
          <w:tab w:val="left" w:pos="709"/>
        </w:tabs>
        <w:ind w:left="709"/>
        <w:jc w:val="center"/>
        <w:rPr>
          <w:rFonts w:ascii="Times New Roman" w:hAnsi="Times New Roman"/>
          <w:sz w:val="24"/>
        </w:rPr>
      </w:pPr>
    </w:p>
    <w:p w:rsidR="00EC41FE" w:rsidRPr="00FE178E" w:rsidRDefault="00EC41FE" w:rsidP="00EC41FE">
      <w:pPr>
        <w:tabs>
          <w:tab w:val="left" w:pos="709"/>
        </w:tabs>
        <w:ind w:left="709"/>
        <w:jc w:val="center"/>
        <w:rPr>
          <w:rFonts w:ascii="Times New Roman" w:hAnsi="Times New Roman"/>
          <w:sz w:val="24"/>
        </w:rPr>
      </w:pPr>
    </w:p>
    <w:p w:rsidR="00486F63" w:rsidRDefault="00EC41FE" w:rsidP="00EC41FE">
      <w:r w:rsidRPr="00FE178E">
        <w:rPr>
          <w:rFonts w:ascii="Times New Roman" w:hAnsi="Times New Roman" w:cs="Times New Roman"/>
          <w:sz w:val="24"/>
          <w:szCs w:val="24"/>
          <w:lang w:val="sr-Latn-C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sectPr w:rsidR="00486F63" w:rsidSect="00F23F93">
      <w:pgSz w:w="11906" w:h="16838"/>
      <w:pgMar w:top="1134" w:right="1418" w:bottom="993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248"/>
    <w:multiLevelType w:val="hybridMultilevel"/>
    <w:tmpl w:val="AB92AA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C4DC8"/>
    <w:multiLevelType w:val="hybridMultilevel"/>
    <w:tmpl w:val="716CB1BE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8D0699"/>
    <w:multiLevelType w:val="hybridMultilevel"/>
    <w:tmpl w:val="8B223786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C40162"/>
    <w:multiLevelType w:val="hybridMultilevel"/>
    <w:tmpl w:val="7E36635A"/>
    <w:lvl w:ilvl="0" w:tplc="08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1B"/>
    <w:rsid w:val="002560FA"/>
    <w:rsid w:val="004439B6"/>
    <w:rsid w:val="0060021B"/>
    <w:rsid w:val="00784E6C"/>
    <w:rsid w:val="00A16DB0"/>
    <w:rsid w:val="00CD08A9"/>
    <w:rsid w:val="00DC3AB1"/>
    <w:rsid w:val="00E24C08"/>
    <w:rsid w:val="00EC41FE"/>
    <w:rsid w:val="00ED2C65"/>
    <w:rsid w:val="00F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F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F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2075</Words>
  <Characters>11834</Characters>
  <Application>Microsoft Office Word</Application>
  <DocSecurity>0</DocSecurity>
  <Lines>98</Lines>
  <Paragraphs>27</Paragraphs>
  <ScaleCrop>false</ScaleCrop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2020-09-08T10:42:00Z</dcterms:created>
  <dcterms:modified xsi:type="dcterms:W3CDTF">2020-09-09T05:47:00Z</dcterms:modified>
</cp:coreProperties>
</file>